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0E" w:rsidRPr="003F2350" w:rsidRDefault="007F5F0E" w:rsidP="00B100BE">
      <w:pPr>
        <w:jc w:val="center"/>
        <w:rPr>
          <w:rFonts w:ascii="Times New Roman" w:hAnsi="Times New Roman"/>
          <w:b/>
          <w:sz w:val="24"/>
          <w:szCs w:val="24"/>
        </w:rPr>
      </w:pPr>
      <w:r w:rsidRPr="003F2350">
        <w:rPr>
          <w:rFonts w:ascii="Times New Roman" w:hAnsi="Times New Roman"/>
          <w:b/>
          <w:sz w:val="24"/>
          <w:szCs w:val="24"/>
        </w:rPr>
        <w:t xml:space="preserve">Перечень документов </w:t>
      </w:r>
      <w:r w:rsidR="00B100BE" w:rsidRPr="003F2350">
        <w:rPr>
          <w:rFonts w:ascii="Times New Roman" w:hAnsi="Times New Roman"/>
          <w:b/>
          <w:sz w:val="24"/>
          <w:szCs w:val="24"/>
        </w:rPr>
        <w:t>для заключения договора</w:t>
      </w:r>
    </w:p>
    <w:p w:rsidR="00B100BE" w:rsidRPr="003F2350" w:rsidRDefault="00B100BE" w:rsidP="00B100BE">
      <w:pPr>
        <w:jc w:val="center"/>
        <w:rPr>
          <w:rFonts w:ascii="Times New Roman" w:hAnsi="Times New Roman"/>
          <w:b/>
          <w:sz w:val="24"/>
          <w:szCs w:val="24"/>
        </w:rPr>
      </w:pPr>
      <w:r w:rsidRPr="003F2350">
        <w:rPr>
          <w:rFonts w:ascii="Times New Roman" w:hAnsi="Times New Roman"/>
          <w:b/>
          <w:sz w:val="24"/>
          <w:szCs w:val="24"/>
        </w:rPr>
        <w:t>на поставку электрической энергии (мощности)</w:t>
      </w:r>
    </w:p>
    <w:p w:rsidR="007F5F0E" w:rsidRPr="003F2350" w:rsidRDefault="007F5F0E" w:rsidP="007F5F0E">
      <w:pPr>
        <w:ind w:left="851"/>
        <w:jc w:val="both"/>
        <w:rPr>
          <w:rFonts w:ascii="Times New Roman" w:hAnsi="Times New Roman"/>
          <w:sz w:val="24"/>
          <w:szCs w:val="24"/>
        </w:rPr>
      </w:pPr>
    </w:p>
    <w:p w:rsidR="007F5F0E" w:rsidRPr="003F2350" w:rsidRDefault="007F5F0E" w:rsidP="007F5F0E">
      <w:pPr>
        <w:jc w:val="both"/>
        <w:rPr>
          <w:rFonts w:ascii="Times New Roman" w:hAnsi="Times New Roman"/>
          <w:sz w:val="24"/>
          <w:szCs w:val="24"/>
        </w:rPr>
      </w:pP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 xml:space="preserve">Акт разграничения балансовой принадлежности и эксплуатационной </w:t>
      </w:r>
      <w:bookmarkStart w:id="0" w:name="_GoBack"/>
      <w:bookmarkEnd w:id="0"/>
      <w:r w:rsidRPr="003F2350">
        <w:rPr>
          <w:rFonts w:ascii="Times New Roman" w:hAnsi="Times New Roman"/>
          <w:sz w:val="24"/>
          <w:szCs w:val="24"/>
        </w:rPr>
        <w:t>ответственности владельцев электрических сетей;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Однолинейную схему электроснабжения объекта, заверенная подписью уполномоченного представителя Вашей организации и печатью, на схеме должны быть указаны: граница раздела балансовой принадлежности, сведения о приборе учета, мощность и режим работы объекта;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Акт допуска в эксплуатацию систем учета электроэнергии, составленный уполномоченным представителем сетевой организации.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Технические условия на технологическое присоединение к электрическим сетям и организацию учета электроэнергии;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Акт о выполнении технических условий на технологическое присоединение к электрическим сетям.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Расчет потерь в питающих линиях заявителя, согласованный с сетевой организацие</w:t>
      </w:r>
      <w:r w:rsidR="007F5F0E" w:rsidRPr="003F2350">
        <w:rPr>
          <w:rFonts w:ascii="Times New Roman" w:hAnsi="Times New Roman"/>
          <w:sz w:val="24"/>
          <w:szCs w:val="24"/>
        </w:rPr>
        <w:t>й</w:t>
      </w:r>
      <w:r w:rsidRPr="003F2350">
        <w:rPr>
          <w:rFonts w:ascii="Times New Roman" w:hAnsi="Times New Roman"/>
          <w:sz w:val="24"/>
          <w:szCs w:val="24"/>
        </w:rPr>
        <w:t xml:space="preserve"> (представляется в случае расположения прибора учета не на границе балансовой принадлежности электрических сетей заявителя и сетевой организации (иного владельца объект</w:t>
      </w:r>
      <w:proofErr w:type="gramStart"/>
      <w:r w:rsidRPr="003F2350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3F2350">
        <w:rPr>
          <w:rFonts w:ascii="Times New Roman" w:hAnsi="Times New Roman"/>
          <w:sz w:val="24"/>
          <w:szCs w:val="24"/>
        </w:rPr>
        <w:t>ов</w:t>
      </w:r>
      <w:proofErr w:type="spellEnd"/>
      <w:r w:rsidRPr="003F2350">
        <w:rPr>
          <w:rFonts w:ascii="Times New Roman" w:hAnsi="Times New Roman"/>
          <w:sz w:val="24"/>
          <w:szCs w:val="24"/>
        </w:rPr>
        <w:t xml:space="preserve">) электросетевого хозяйства), к чьим сетям (энергетическим установкам) присоединены </w:t>
      </w:r>
      <w:proofErr w:type="spellStart"/>
      <w:r w:rsidRPr="003F2350"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 w:rsidRPr="003F2350">
        <w:rPr>
          <w:rFonts w:ascii="Times New Roman" w:hAnsi="Times New Roman"/>
          <w:sz w:val="24"/>
          <w:szCs w:val="24"/>
        </w:rPr>
        <w:t xml:space="preserve"> устройства заявителя).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Документ, подтверждающий наличие технологической и (или) аварийной брон</w:t>
      </w:r>
      <w:proofErr w:type="gramStart"/>
      <w:r w:rsidRPr="003F2350">
        <w:rPr>
          <w:rFonts w:ascii="Times New Roman" w:hAnsi="Times New Roman"/>
          <w:sz w:val="24"/>
          <w:szCs w:val="24"/>
        </w:rPr>
        <w:t>и</w:t>
      </w:r>
      <w:r w:rsidRPr="003F2350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3F2350">
        <w:rPr>
          <w:rFonts w:ascii="Times New Roman" w:hAnsi="Times New Roman"/>
          <w:i/>
          <w:iCs/>
          <w:sz w:val="24"/>
          <w:szCs w:val="24"/>
        </w:rPr>
        <w:t>представляется при его наличии у заявителя)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 заявителя в качестве юридического лица или в качестве индивидуального предпринимателя. </w:t>
      </w:r>
      <w:r w:rsidRPr="003F2350">
        <w:rPr>
          <w:rFonts w:ascii="Times New Roman" w:hAnsi="Times New Roman"/>
          <w:i/>
          <w:iCs/>
          <w:sz w:val="24"/>
          <w:szCs w:val="24"/>
        </w:rPr>
        <w:t>ПРИМЕЧАНИЕ: вместо свидетельства о государственной регистрации заявителя в качестве юридического лица может быть представлена копия выписки из единого государственного реестра юридических лиц ЕГРЮЛ, выданная не ранее, чем за 30 дней до ее предоставления.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Свидетельство о постановке заявителя на учет в налоговом органе.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Устав организации.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Письмо обслуживающего банка, подтверждающее наличие расчетного счета.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Документы, подтверждающие полномочия лица, подписавшего заявление от имени заявителя.</w:t>
      </w:r>
    </w:p>
    <w:p w:rsidR="000351F1" w:rsidRPr="003F2350" w:rsidRDefault="000351F1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Выписка из протокола (решения, приказа) о назначении на должность руководителя (если не предоставлена выписка из ЕГРЮЛ) или доверенность на подписание договора, если договор подписывает не руководитель.</w:t>
      </w:r>
    </w:p>
    <w:p w:rsidR="00AC7990" w:rsidRPr="003F2350" w:rsidRDefault="00AC7990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3F2350"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 w:rsidRPr="003F2350">
        <w:rPr>
          <w:rFonts w:ascii="Times New Roman" w:hAnsi="Times New Roman"/>
          <w:sz w:val="24"/>
          <w:szCs w:val="24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</w:r>
      <w:r w:rsidR="00525F84" w:rsidRPr="003F2350">
        <w:rPr>
          <w:rFonts w:ascii="Times New Roman" w:hAnsi="Times New Roman"/>
          <w:sz w:val="24"/>
          <w:szCs w:val="24"/>
        </w:rPr>
        <w:t>.</w:t>
      </w:r>
    </w:p>
    <w:p w:rsidR="00525F84" w:rsidRPr="003F2350" w:rsidRDefault="00525F84" w:rsidP="000351F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F2350">
        <w:rPr>
          <w:rFonts w:ascii="Times New Roman" w:hAnsi="Times New Roman"/>
          <w:sz w:val="24"/>
          <w:szCs w:val="24"/>
        </w:rPr>
        <w:t>Заявку на потребление электрической энергии (мощности)</w:t>
      </w:r>
    </w:p>
    <w:p w:rsidR="00257A22" w:rsidRPr="003F2350" w:rsidRDefault="003F2350" w:rsidP="000351F1">
      <w:pPr>
        <w:rPr>
          <w:rFonts w:ascii="Times New Roman" w:hAnsi="Times New Roman"/>
          <w:sz w:val="24"/>
          <w:szCs w:val="24"/>
        </w:rPr>
      </w:pPr>
    </w:p>
    <w:sectPr w:rsidR="00257A22" w:rsidRPr="003F2350" w:rsidSect="007F5F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5855"/>
    <w:multiLevelType w:val="multilevel"/>
    <w:tmpl w:val="0F4AF3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1F1"/>
    <w:rsid w:val="000351F1"/>
    <w:rsid w:val="00190D6F"/>
    <w:rsid w:val="003F2350"/>
    <w:rsid w:val="00525F84"/>
    <w:rsid w:val="007F5F0E"/>
    <w:rsid w:val="00A8304E"/>
    <w:rsid w:val="00AC7990"/>
    <w:rsid w:val="00B100BE"/>
    <w:rsid w:val="00BC2243"/>
    <w:rsid w:val="00C72F89"/>
    <w:rsid w:val="00D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F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Vasiliy</cp:lastModifiedBy>
  <cp:revision>7</cp:revision>
  <dcterms:created xsi:type="dcterms:W3CDTF">2014-02-03T02:24:00Z</dcterms:created>
  <dcterms:modified xsi:type="dcterms:W3CDTF">2020-06-16T08:22:00Z</dcterms:modified>
</cp:coreProperties>
</file>